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B9" w:rsidRPr="004E7D32" w:rsidRDefault="00DE39EB" w:rsidP="00A82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7D32">
        <w:rPr>
          <w:rFonts w:ascii="Times New Roman" w:hAnsi="Times New Roman" w:cs="Times New Roman"/>
          <w:b/>
          <w:sz w:val="28"/>
          <w:szCs w:val="28"/>
        </w:rPr>
        <w:t xml:space="preserve">Тема: Политическая, экономическая и </w:t>
      </w:r>
      <w:proofErr w:type="spellStart"/>
      <w:r w:rsidRPr="004E7D32">
        <w:rPr>
          <w:rFonts w:ascii="Times New Roman" w:hAnsi="Times New Roman" w:cs="Times New Roman"/>
          <w:b/>
          <w:sz w:val="28"/>
          <w:szCs w:val="28"/>
        </w:rPr>
        <w:t>социогуманитарная</w:t>
      </w:r>
      <w:proofErr w:type="spellEnd"/>
      <w:r w:rsidRPr="004E7D32">
        <w:rPr>
          <w:rFonts w:ascii="Times New Roman" w:hAnsi="Times New Roman" w:cs="Times New Roman"/>
          <w:b/>
          <w:sz w:val="28"/>
          <w:szCs w:val="28"/>
        </w:rPr>
        <w:t xml:space="preserve"> составляющие идеологии белорусского государства.</w:t>
      </w:r>
    </w:p>
    <w:p w:rsidR="00DE39EB" w:rsidRPr="004E7D32" w:rsidRDefault="00DE39EB" w:rsidP="00A8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hAnsi="Times New Roman" w:cs="Times New Roman"/>
          <w:sz w:val="28"/>
          <w:szCs w:val="28"/>
        </w:rPr>
        <w:t>1.</w:t>
      </w:r>
      <w:r w:rsidR="00EA2CC2" w:rsidRPr="004E7D32">
        <w:rPr>
          <w:rFonts w:ascii="Times New Roman" w:hAnsi="Times New Roman" w:cs="Times New Roman"/>
          <w:sz w:val="28"/>
          <w:szCs w:val="28"/>
        </w:rPr>
        <w:t>Конституционно-правовые основы идеологии белорусского государства.</w:t>
      </w:r>
    </w:p>
    <w:p w:rsidR="00A16880" w:rsidRPr="004E7D32" w:rsidRDefault="003159B9" w:rsidP="00A8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hAnsi="Times New Roman" w:cs="Times New Roman"/>
          <w:sz w:val="28"/>
          <w:szCs w:val="28"/>
        </w:rPr>
        <w:t>2.</w:t>
      </w:r>
      <w:r w:rsidR="00EA2CC2" w:rsidRPr="004E7D32">
        <w:rPr>
          <w:rFonts w:ascii="Times New Roman" w:hAnsi="Times New Roman" w:cs="Times New Roman"/>
          <w:sz w:val="28"/>
          <w:szCs w:val="28"/>
        </w:rPr>
        <w:t>Стратегия развития Беларуси в 21 веке.</w:t>
      </w:r>
    </w:p>
    <w:p w:rsidR="003159B9" w:rsidRPr="004E7D32" w:rsidRDefault="003159B9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hAnsi="Times New Roman" w:cs="Times New Roman"/>
          <w:b/>
          <w:sz w:val="28"/>
          <w:szCs w:val="28"/>
        </w:rPr>
        <w:t>1.</w:t>
      </w:r>
      <w:r w:rsidRPr="004E7D32">
        <w:rPr>
          <w:rFonts w:ascii="Times New Roman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Слово “конституция” происходит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латинского 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constitutio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– установление, строение.</w:t>
      </w:r>
    </w:p>
    <w:p w:rsidR="003159B9" w:rsidRPr="004E7D32" w:rsidRDefault="003159B9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В настоящее время в юридической литературе приводится много определений конституции, в основе их берется регулируемый конституцией предмет, а также ее место в системе правовых актов.</w:t>
      </w:r>
    </w:p>
    <w:p w:rsidR="003159B9" w:rsidRPr="004E7D32" w:rsidRDefault="003159B9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Наиболее общим определением конституции будет следующее. Конституция – это основной закон государства, закрепляющий организацию государственной власти и определяющий ее взаимоотношения с обществом и гражданами (индивидуумами)</w:t>
      </w:r>
      <w:r w:rsidR="00493865" w:rsidRPr="004E7D32">
        <w:rPr>
          <w:rFonts w:ascii="Times New Roman" w:hAnsi="Times New Roman" w:cs="Times New Roman"/>
          <w:sz w:val="28"/>
          <w:szCs w:val="28"/>
        </w:rPr>
        <w:t>.</w:t>
      </w:r>
    </w:p>
    <w:p w:rsidR="003159B9" w:rsidRPr="004E7D32" w:rsidRDefault="003159B9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В чисто формальном значении конституцию можно определить как акт (совокупность актов), обладающий высшей юридической силой. По этой причине ей нередко сопутствует другое название – Основной Закон. Ранее предыдущие конституции нашей республики имели это второе (сопутствующее название). Сейчас определение Конституции Республики Беларусь как Основного Закона содержится лишь в ее преамбуле.</w:t>
      </w:r>
    </w:p>
    <w:p w:rsidR="003159B9" w:rsidRPr="004E7D32" w:rsidRDefault="003159B9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Современное общепринятое понимание сущности конституции состоит в том, что конституция – это ограничитель власти государства, т.е. ею устанавливаются пределы вторжения государства в область прав и свобод человека и гражданина.</w:t>
      </w:r>
    </w:p>
    <w:p w:rsidR="003159B9" w:rsidRPr="004E7D32" w:rsidRDefault="003159B9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Демократическая сущность конституции будет тогда наиболее полной, когда в ней оптимально, с учетом международных стандартов учтены интересы всех социальных слоев общества, интересы отдельного индивидуума и общества в целом.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Конституция Республики Беларусь в качестве первого раздела содержит раздел “Основы конституционного строя”.</w:t>
      </w:r>
      <w:r w:rsidRPr="004E7D32">
        <w:rPr>
          <w:rFonts w:ascii="Times New Roman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Современное определение конституционного строя заключается в двух аспектах: формальном и содержательном.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Строй – это система построения чего-либо. С позиций формального подхода конституционный строй можно определить как любое устройство государства и общества на основе конституции. При этом, как видим, не имеет значения, является ли конституция демократической, какие ценности закрепляются ее нормами. Однако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если под конституционным строем просто понимать закрепленный в конституции способ (систему) организации государства и общества, то можно сделать вывод, что любое государство (коль скоро у него существует “конституционный” строй) является конституционным. Однако не всякое государство является конституционным (правовым). Нам (гражданам) ведь важна природа, характер, содержание отношений. Здесь нам очень важно обратиться ко второму аспекту </w:t>
      </w:r>
      <w:r w:rsidRPr="004E7D32">
        <w:rPr>
          <w:rFonts w:ascii="Times New Roman" w:eastAsia="Calibri" w:hAnsi="Times New Roman" w:cs="Times New Roman"/>
          <w:sz w:val="28"/>
          <w:szCs w:val="28"/>
        </w:rPr>
        <w:sym w:font="Times New Roman" w:char="2013"/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содержательному аспекту </w:t>
      </w:r>
      <w:r w:rsidRPr="004E7D32">
        <w:rPr>
          <w:rFonts w:ascii="Times New Roman" w:eastAsia="Calibri" w:hAnsi="Times New Roman" w:cs="Times New Roman"/>
          <w:sz w:val="28"/>
          <w:szCs w:val="28"/>
        </w:rPr>
        <w:sym w:font="Times New Roman" w:char="2013"/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определения понятия “конституционный строй”. В этом смысле под конституционным строем понимают общественный и </w:t>
      </w:r>
      <w:r w:rsidRPr="004E7D32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государственный строй, характеризующийся демократизмом, т.е. имеющий следующие важнейшие признаки (черты):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1) подчинение государства праву (причем не формально провозглашенное, а реально воплощенное);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2) прежде всего, признание и гарантированность неотъемлемых прав человека; существование такого правового статуса личности, который соответствует общепризнанным принципам и нормам международного права (они содержатся в таких важнейших документах, как Всеобщая декларация прав человека, Международный пакт о гражданских и политических правах, Международный пакт об экономических, социальных и культурных правах и др.);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3) разделение властей, система сдержек и противовесов как важнейшее сдерживающее начало против сползания власти к авторитаризму и тирании;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4) многообразие форм собственности и реальные возможности для существования и развития частной собственности как важнейшего условия проявления свободы и автономии личности;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5) политический плюрализм, т.е. многообразие мнений, суждений и взглядов, возможность создания и деятельности политических партий, придерживающихся различных идеологических установок,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кроме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экстремистских;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6) наличие гражданского общества, т.е. системы общественных институтов, действующих в государстве, но независимых от него и обеспечивающих проведение на практике частных интересов граждан, коллективов, т.е. институты гражданского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общества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выступают в качестве конструктивного, а в соответствующих ситуациях и весьма жесткого оппонента власти.</w:t>
      </w:r>
    </w:p>
    <w:p w:rsidR="00493865" w:rsidRPr="004E7D32" w:rsidRDefault="00493865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Таким образом, конституционный строй (в содержательном аспекте, а не формальном) – это такой государственный и общественный строй, который определен демократической конституцией как основным законом страны, и для которого в силу демократизма конституции характерны указанные выше черты.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В отличие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целом конституционного строя основы конституционного строя (уже даже в силу значения слова “основы”) представляют собой наиболее важные принципы и нормы конституции, предопределяющие характер и содержание государственного и общественного устройства.</w:t>
      </w:r>
      <w:r w:rsidRPr="004E7D32">
        <w:rPr>
          <w:rFonts w:ascii="Times New Roman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Отличие конституционного строя демократического государства от тоталитарного заключается в принципиально иной роли человека. Человек, его права, свободы и гарантии их реализации признаются высшей ценностью и целью общества и государства.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В настоящее время на конституционном уровне закреплено положение об ответственности государства перед гражданином за создание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условий для свободного и достойного развития личности. В свою очередь, гражданин ответствен перед государством за неукоснительное исполнение обязанностей, возложенных на него Конституцией (см. ст. 2 Конституции). </w:t>
      </w:r>
      <w:r w:rsidRPr="004E7D32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существует взаимная ответственность государства и человека. Это может выражаться не только в закреплении прав и свобод человека и гражданина, но и в возложении на граждан определенных обязанностей перед другими гражданами, обществом и государством.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Следует обратить внимание на то, что образ жизни определяет сам гражданин. Он решает, какую ему приобрести профессию, к чему стремиться, как строить свою личную жизнь и т.д. Государство лишь обязано создавать условия для свободного и достойного развития личности, которыми вправе (но не обязан) воспользоваться конкретный человек. Если он по объективным причинам (возраст, пол, инвалидность и др.) не в состоянии наравне с другими лицами конкурировать на рынке труда, то государство путем предоставления дополнительных гарантий и преимуще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ств стр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>емится сгладить эти проблемы.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Конституцией Республика Беларусь – 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>демократическое государство.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Демократическим считается такое государство, в котором обеспечивается народовластие, политический плюрализм (многообразие взглядов, мнений, политических партий), внедрен принцип разделения властей, существует местное самоуправление. В таком государстве развиваются все формы собственности, создаются равные условия для их развития.</w:t>
      </w:r>
    </w:p>
    <w:p w:rsidR="0074507C" w:rsidRPr="004E7D32" w:rsidRDefault="0074507C" w:rsidP="00A168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Демократия означает многообразие политических институтов, идеологий, мнений.</w:t>
      </w:r>
      <w:r w:rsidR="00A1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Демократия – власть народа – не означает диктат большинства, она предполагает учет мнения меньшинства. Обеспечить баланс интересов отдельного гражданина, группы граждан, общества в</w:t>
      </w:r>
      <w:r w:rsidR="00A1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целом – важная и трудная задача любого демократического государства.</w:t>
      </w:r>
      <w:r w:rsidR="00A1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Демократия развивается на основе политического и идеологического плюрализма.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Право выбора политических и иных взглядов исключает закрепление в законодательстве демократического государства обязательной (официальной) идеологии. Единственно возможно допустимая “идеология”, закрепляемая в Конституции, – это человек, его права и свободы как высшая ценность общества и государства. Однако в данном случае должна идти речь не об исключительности прав отдельного индивидуума и абсолютном отвержении интересов общества, а о разумном их балансе.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Политические партии, другие общественные объединения, действуя в рамках Конституции и законов Республики Беларусь, содействуют выявлению и выражению политической воли граждан, участвуют в выборах.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Политические партии и другие общественные объединения имеют право пользоваться государственными средствами массовой информации в порядке, определенном законодательством.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Запрещается создание и деятельность политических партий, а равно других общественных объединений, имеющих целью насильственное изменение конституционного строя либо ведущих пропаганду войны, социальной, национальной, религиозной и расовой вражды.</w:t>
      </w:r>
    </w:p>
    <w:p w:rsidR="0074507C" w:rsidRPr="004E7D32" w:rsidRDefault="0074507C" w:rsidP="00A168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lastRenderedPageBreak/>
        <w:t>Партии и другие общественные объединения являются важнейшим элементом политической системы.</w:t>
      </w:r>
      <w:r w:rsidR="00A1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В отличие от иных общественных объединений, включая и профсоюзы, партии активно участвуют в политической жизни страны, прежде всего, посредством участия в выборах, формировании общественного мнения по государственным и общественным вопросам. Партии придерживаются определенной идеологии, однако идеология какой-либо партии не может быть возведена в ранг государственной, т.е. обязательной для всех.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Более многочисленными и разнообразными по видам являются общественные объединения, в которые объединяются граждане. К общественным объединениям относятся общества, союзы, ассоциации, благотворительные фонды и т.п.</w:t>
      </w:r>
    </w:p>
    <w:p w:rsidR="0074507C" w:rsidRPr="004E7D32" w:rsidRDefault="0074507C" w:rsidP="00A168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Общественные объединения в отличие от партий не ставят политические цели в качестве основы своей деятельности.</w:t>
      </w:r>
      <w:r w:rsidR="00A1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Порядок организации и деятельности партий, других общественных объединений определяется законодательством – Законом от 5 октября 1994 г. “О политических партиях”, Законом от 4 октября 1994 г. “Об общественных объединениях” и др.</w:t>
      </w:r>
    </w:p>
    <w:p w:rsidR="0074507C" w:rsidRPr="004E7D32" w:rsidRDefault="0074507C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Термин </w:t>
      </w:r>
      <w:r w:rsidRPr="004E7D32">
        <w:rPr>
          <w:rFonts w:ascii="Times New Roman" w:hAnsi="Times New Roman" w:cs="Times New Roman"/>
          <w:b/>
          <w:sz w:val="28"/>
          <w:szCs w:val="28"/>
        </w:rPr>
        <w:t>«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>правовое государство</w:t>
      </w:r>
      <w:r w:rsidRPr="004E7D32">
        <w:rPr>
          <w:rFonts w:ascii="Times New Roman" w:hAnsi="Times New Roman" w:cs="Times New Roman"/>
          <w:b/>
          <w:sz w:val="28"/>
          <w:szCs w:val="28"/>
        </w:rPr>
        <w:t>»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в Конституции упоминается лишь дважды: в преамбуле Основного Закона указывается на желание обеспечить незыблемые устои правового государства, а в ст. 1 прямо указано, что Республика Беларусь – правовое государство.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В юридической литературе называют различные признаки правового государства, но неизменно среди них называют: 1) признание прав и свобод человека; 2) верховенство (господство) права; 3) разделение властей.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Одним из существенных проявлений правового государства является уровень обеспеченности основных прав и свобод человека и гражданина. В правовом государстве права и свободы человека рассматриваются высшей ценностью. На их обеспечение направлено действие ряда статей Конституции Республики Беларусь (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>. 2, 59 и др.), в том числе и тех, которые посвящены конкретным правам и свободам.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Ориентиром в области обеспечения прав и свобод человека являются современные международные стандарты в этой области, содержащиеся в важнейших международных документах, и, прежде всего, тех, которые составляют Международный билль о правах человека (Всеобщая декларация прав человека, Международный пакт о гражданских и политических правах, Международный пакт об экономических, социальных и культурных правах, Факультативный протокол к Международному пакту о гражданских и политических правах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>). Среди важнейших региональных документов, которые являются обязательными для стран – членов Совета Европы, а также ориентиром для развития законодательства в других странах, является Европейская конвенция о защите прав человека и основных свобод.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Так, в ст. 23 Основного Закона предусмотрено, что ограничение прав и свобод личности допускается: 1) только в случаях, предусмотренных законом; 2) прямо предусмотренных Конституцией целях: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а) в интересах национальной безопасности;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lastRenderedPageBreak/>
        <w:t>б) общественного порядка;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в) защиты нравственности, здоровья населения;</w:t>
      </w:r>
    </w:p>
    <w:p w:rsidR="00BD5754" w:rsidRPr="001B4769" w:rsidRDefault="00AC211B" w:rsidP="001B4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г) прав и свобод других лиц.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В литературе отмечаются следующие признаки 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>социального государства: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1) оно ответственно за существование общества; 2) в нем индивид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несет обязанности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перед иными лицами и обществом в целом; 3) это такое государство, которое помогает человеку, обеспечивает его достойное существование.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Одной из основных характеристик социального государства является гарантированность каждому достойного человека прожиточного минимума. В Конституции Республики Беларусь прямо предусмотрено право каждого на достойный уровень жизни, включая достаточное питание, одежду, жилье и постоянное улучшение для этого условий (см. часть вторую ст. 21).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Достойное развитие личности, безусловно, возможно, когда государство уделяет внимание таким важнейшим социально-экономическим правам, как право на труд, на образование, на охрану здоровья, на безопасный труд и др. На государстве лежит обязанность устранять, насколько это возможно, причины плохого здоровья граждан. Для их преодоления должна создаваться общедоступная и развитая система здравоохранения, предусматривающая оказание медицинской помощи всему населению, специальную защиту здоровья детей, матерей и лиц преклонного возраста, предотвращения загрязнения окружающей среды и т.д.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Право на здоровые условия должно быть обеспечено всем: и законопослушным гражданам, и тем, кто в силу различных причин совершил правонарушение (преступление) и по этой причине лишен личной свободы.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Основным источником к существованию является труд. В статье 41 Конституции Республики Беларусь труд провозглашен в качестве наиболее достойного способа самоутверждения человека. Подобная формулировка в сочетании с другими нормами Конституции означает и право не заниматься трудовой деятельностью: незанятость не может служить основанием для привлечения гражданина к какой-либо юридической ответственности (административной, уголовной или иной). По существу мы можем говорить о свободе труда.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Для социального государства характерна политика, предполагающая обеспечение социального равенства. В этих целях используются различные средства – правовые, экономические, организационные и др. Например, провозглашается равенство всех перед законом и право без всякой дискриминации на равную защиту прав и законных интересов (ст. 22 Конституции); закрепляется установление партнерских отношений и взаимодействия между государством, предпринимателями и профсоюзами (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>. 13,14, 41); предусматривается оказание помощи ветеранам, молодежи, семьям, имеющим детей (ст. 32, 47) и др.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Важнейшим средством, сглаживающим социальное неравенство, служит система социального обеспечения, в том числе выплата пенсий и пособий, медицинское обслуживание, однако, как видим, суть социального </w:t>
      </w:r>
      <w:r w:rsidRPr="004E7D32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государства не может сводиться только к этому. В то же время в социальном государстве должна быть сбалансированная система льгот и преимуществ, в ином случае это может привести к ущемлению прав граждан, за счет которых она формируется.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hAnsi="Times New Roman" w:cs="Times New Roman"/>
          <w:b/>
          <w:sz w:val="28"/>
          <w:szCs w:val="28"/>
        </w:rPr>
        <w:t xml:space="preserve">Унитарное государство </w:t>
      </w:r>
      <w:r w:rsidRPr="004E7D32">
        <w:rPr>
          <w:rFonts w:ascii="Times New Roman" w:hAnsi="Times New Roman" w:cs="Times New Roman"/>
          <w:sz w:val="28"/>
          <w:szCs w:val="28"/>
        </w:rPr>
        <w:t xml:space="preserve">– это форма государственного устройства, при которой его части </w:t>
      </w:r>
      <w:proofErr w:type="gramStart"/>
      <w:r w:rsidRPr="004E7D32">
        <w:rPr>
          <w:rFonts w:ascii="Times New Roman" w:hAnsi="Times New Roman" w:cs="Times New Roman"/>
          <w:sz w:val="28"/>
          <w:szCs w:val="28"/>
        </w:rPr>
        <w:t>являются административно-территориальными единицами и не имеют</w:t>
      </w:r>
      <w:proofErr w:type="gramEnd"/>
      <w:r w:rsidRPr="004E7D32">
        <w:rPr>
          <w:rFonts w:ascii="Times New Roman" w:hAnsi="Times New Roman" w:cs="Times New Roman"/>
          <w:sz w:val="28"/>
          <w:szCs w:val="28"/>
        </w:rPr>
        <w:t xml:space="preserve"> статуса государственного образования. В отличие от федерации существуют единые высшие органы государственной власти, единая правовая система и др. </w:t>
      </w:r>
    </w:p>
    <w:p w:rsidR="00AC211B" w:rsidRPr="004E7D32" w:rsidRDefault="00AC211B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FBB" w:rsidRPr="004E7D32" w:rsidRDefault="00D2348F" w:rsidP="00734A21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hAnsi="Times New Roman" w:cs="Times New Roman"/>
          <w:b/>
          <w:sz w:val="28"/>
          <w:szCs w:val="28"/>
        </w:rPr>
        <w:t>2.</w:t>
      </w:r>
      <w:r w:rsidR="00656FBB" w:rsidRPr="004E7D32">
        <w:rPr>
          <w:rFonts w:ascii="Times New Roman" w:hAnsi="Times New Roman" w:cs="Times New Roman"/>
          <w:sz w:val="28"/>
          <w:szCs w:val="28"/>
        </w:rPr>
        <w:t xml:space="preserve"> </w:t>
      </w:r>
      <w:r w:rsidR="00656FBB" w:rsidRPr="004E7D32">
        <w:rPr>
          <w:rFonts w:ascii="Times New Roman" w:eastAsia="Calibri" w:hAnsi="Times New Roman" w:cs="Times New Roman"/>
          <w:sz w:val="28"/>
          <w:szCs w:val="28"/>
        </w:rPr>
        <w:t xml:space="preserve">Основываясь на зарубежном опыте, используя приемлемые для нашей республики идеи формирования различных моделей национальных экономик, мы строим свою, </w:t>
      </w:r>
      <w:r w:rsidR="00656FBB" w:rsidRPr="004E7D32">
        <w:rPr>
          <w:rFonts w:ascii="Times New Roman" w:eastAsia="Calibri" w:hAnsi="Times New Roman" w:cs="Times New Roman"/>
          <w:b/>
          <w:sz w:val="28"/>
          <w:szCs w:val="28"/>
        </w:rPr>
        <w:t>белорусскую модель социально ориентированной рыночной</w:t>
      </w:r>
      <w:r w:rsidR="00656FBB" w:rsidRPr="004E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FBB" w:rsidRPr="004E7D32">
        <w:rPr>
          <w:rFonts w:ascii="Times New Roman" w:eastAsia="Calibri" w:hAnsi="Times New Roman" w:cs="Times New Roman"/>
          <w:b/>
          <w:sz w:val="28"/>
          <w:szCs w:val="28"/>
        </w:rPr>
        <w:t>экономики</w:t>
      </w:r>
      <w:r w:rsidR="00656FBB" w:rsidRPr="004E7D32">
        <w:rPr>
          <w:rFonts w:ascii="Times New Roman" w:eastAsia="Calibri" w:hAnsi="Times New Roman" w:cs="Times New Roman"/>
          <w:sz w:val="28"/>
          <w:szCs w:val="28"/>
        </w:rPr>
        <w:t>. Эта модель сохраняет в себе традиционные принципы функционирования рыночной экономики и специфику нашей национальной экономики, традиции народа, его менталитет. Преобладающими остаются такие черты, как коллективизм и взаимопомощь, социальная справедливость.</w:t>
      </w:r>
    </w:p>
    <w:p w:rsidR="00656FBB" w:rsidRPr="004E7D32" w:rsidRDefault="00656FBB" w:rsidP="00734A21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>Концептуальными основами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>белорусской модели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выступают: плюрализм форм собственности; значительная степень участия государства в обеспечении эффективности функционирования экономики, регулировании доходов населения; занятости; формировании условий, обеспечивающих удовлетворение целого ряда социально значимых потребностей всего населения. При этом учитываются ресурсный потенциал страны, структура, состояние и тенденции развития нашей экономики, а также геополитические, географические, социальные, демографические экологические и другие особенности республики.</w:t>
      </w:r>
    </w:p>
    <w:p w:rsidR="00656FBB" w:rsidRPr="004E7D32" w:rsidRDefault="00656FBB" w:rsidP="00A82B9E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b/>
          <w:sz w:val="28"/>
          <w:szCs w:val="28"/>
        </w:rPr>
        <w:t>Стержнем формирования белорусской экономической модели является человек,</w:t>
      </w: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выступающий как многосторонняя личность, как начало и конец экономической системы, ее цель и средство.</w:t>
      </w:r>
    </w:p>
    <w:p w:rsidR="00656FBB" w:rsidRPr="004E7D32" w:rsidRDefault="00656FBB" w:rsidP="00A82B9E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Характерными чертами белорусской модели экономики, которые выделил Президент Республики Беларусь А.Г. Лукашенко, выступая 22 марта 2002 года на итоговом заседании постоянно действующего семинара руководящих работников республиканских и местных государственных органов, являются:</w:t>
      </w:r>
    </w:p>
    <w:p w:rsidR="00656FBB" w:rsidRPr="004E7D32" w:rsidRDefault="00656FBB" w:rsidP="00A82B9E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Во-первых, 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 xml:space="preserve">сильная и эффективная государственная власть. </w:t>
      </w:r>
      <w:r w:rsidRPr="004E7D32">
        <w:rPr>
          <w:rFonts w:ascii="Times New Roman" w:eastAsia="Calibri" w:hAnsi="Times New Roman" w:cs="Times New Roman"/>
          <w:sz w:val="28"/>
          <w:szCs w:val="28"/>
        </w:rPr>
        <w:t>В любой стране сильная, дееспособная, эффективная власть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-- 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>важнейшее условие успешного государственного управления, способного обеспечить экономический правопорядок и экономическую безопасность государства, безопасность граждан.</w:t>
      </w:r>
    </w:p>
    <w:p w:rsidR="00656FBB" w:rsidRPr="004E7D32" w:rsidRDefault="00656FBB" w:rsidP="00A82B9E">
      <w:pPr>
        <w:pStyle w:val="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власть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исходя из критериев общественного блага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может и должна: не допускать нарушения норм и правил поведения на рынке; определять общие условия эффективного хозяйствования, темпы экономического роста; поддерживать оптимальную структуру производства, равномерное социально-экономическое развитие регионов; предотвращать </w:t>
      </w:r>
      <w:r w:rsidRPr="004E7D32">
        <w:rPr>
          <w:rFonts w:ascii="Times New Roman" w:eastAsia="Calibri" w:hAnsi="Times New Roman" w:cs="Times New Roman"/>
          <w:sz w:val="28"/>
          <w:szCs w:val="28"/>
        </w:rPr>
        <w:lastRenderedPageBreak/>
        <w:t>криминализацию хозяйственной деятельности внутри страны, расслоение общества, стремление развитых стран, крупных иностранных корпораций использовать складывающуюся в республике ситуацию в своих экономических и политических целях.</w:t>
      </w:r>
    </w:p>
    <w:p w:rsidR="00656FBB" w:rsidRPr="004E7D32" w:rsidRDefault="00656FBB" w:rsidP="00A82B9E">
      <w:pPr>
        <w:pStyle w:val="2"/>
        <w:numPr>
          <w:ilvl w:val="0"/>
          <w:numId w:val="1"/>
        </w:numPr>
        <w:tabs>
          <w:tab w:val="left" w:pos="851"/>
          <w:tab w:val="num" w:pos="10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7D32">
        <w:rPr>
          <w:rFonts w:ascii="Times New Roman" w:eastAsia="Calibri" w:hAnsi="Times New Roman" w:cs="Times New Roman"/>
          <w:i/>
          <w:sz w:val="28"/>
          <w:szCs w:val="28"/>
        </w:rPr>
        <w:t>Вторая характерная особенность нашей модели</w:t>
      </w:r>
      <w:proofErr w:type="gram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-- </w:t>
      </w:r>
      <w:proofErr w:type="gramEnd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это </w:t>
      </w:r>
      <w:r w:rsidRPr="004E7D32">
        <w:rPr>
          <w:rFonts w:ascii="Times New Roman" w:eastAsia="Calibri" w:hAnsi="Times New Roman" w:cs="Times New Roman"/>
          <w:b/>
          <w:i/>
          <w:sz w:val="28"/>
          <w:szCs w:val="28"/>
        </w:rPr>
        <w:t>равноправное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b/>
          <w:i/>
          <w:sz w:val="28"/>
          <w:szCs w:val="28"/>
        </w:rPr>
        <w:t>функционирование частного и государственного сектора экономики.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При этом частный сектор может и должен развиваться наряду с </w:t>
      </w:r>
      <w:proofErr w:type="gram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>государственным</w:t>
      </w:r>
      <w:proofErr w:type="gramEnd"/>
      <w:r w:rsidRPr="004E7D32">
        <w:rPr>
          <w:rFonts w:ascii="Times New Roman" w:eastAsia="Calibri" w:hAnsi="Times New Roman" w:cs="Times New Roman"/>
          <w:i/>
          <w:sz w:val="28"/>
          <w:szCs w:val="28"/>
        </w:rPr>
        <w:t>. Следует отметить, что практически в любой стране государственный сектор играет важнейшую роль в жизнедеятельности общества, в функционировании экономики. В условиях рыночных отношений государственный сектор необходим там и в той мере, где рыночный механизм не может, не хочет, либо недостаточно быстро и эффективно решает общие и частные социально-экономические проблемы. Он используется как инструмент для решения широкого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t>спектра социально-экономических задач.</w:t>
      </w:r>
    </w:p>
    <w:p w:rsidR="00656FBB" w:rsidRPr="004E7D32" w:rsidRDefault="00656FBB" w:rsidP="00A82B9E">
      <w:pPr>
        <w:pStyle w:val="2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На каждом этапе экономического развития масштабы государственного и частного сектора могут быть различны, могут меняться. Их соотношения должны определяться с учетом национальных интересов. Именно 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>национальные интересы государства должны быть главным приоритетом, главной целью, во имя которой должны функционировать государственный и частный сектор.</w:t>
      </w:r>
    </w:p>
    <w:p w:rsidR="00656FBB" w:rsidRPr="004E7D32" w:rsidRDefault="00656FBB" w:rsidP="00A82B9E">
      <w:pPr>
        <w:pStyle w:val="2"/>
        <w:numPr>
          <w:ilvl w:val="0"/>
          <w:numId w:val="1"/>
        </w:numPr>
        <w:tabs>
          <w:tab w:val="left" w:pos="851"/>
          <w:tab w:val="num" w:pos="10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Третья отличительная особенность нашей белорусской модели касается </w:t>
      </w:r>
      <w:r w:rsidRPr="004E7D32">
        <w:rPr>
          <w:rFonts w:ascii="Times New Roman" w:eastAsia="Calibri" w:hAnsi="Times New Roman" w:cs="Times New Roman"/>
          <w:b/>
          <w:i/>
          <w:sz w:val="28"/>
          <w:szCs w:val="28"/>
        </w:rPr>
        <w:t>приватизации.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Приватизацию следует рассматривать не как самоцель, а как средство найти заинтересованного инвестора, создать эффективного собственника. 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>Приватизация должна осуществляться в соответствии с интересами всего государства, отрасли, предприятия, работающего человека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t>. Поэтому при привлечении инвестиции речь может идти об инвесторах, заинтересованных в долгосрочном развитии экономики республики; об инвесторах, способных взять на себя обязательства по решению социальных проблем работающих, при условии, что инвестор пришел всерьез и надолго. В качестве важнейшего условия при приватизации должно выступать обеспечение эффективного и полезного для всего общества производства.</w:t>
      </w:r>
    </w:p>
    <w:p w:rsidR="00656FBB" w:rsidRPr="004E7D32" w:rsidRDefault="00656FBB" w:rsidP="00A82B9E">
      <w:pPr>
        <w:pStyle w:val="2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7D32">
        <w:rPr>
          <w:rFonts w:ascii="Times New Roman" w:eastAsia="Calibri" w:hAnsi="Times New Roman" w:cs="Times New Roman"/>
          <w:i/>
          <w:sz w:val="28"/>
          <w:szCs w:val="28"/>
        </w:rPr>
        <w:t>Четвертая особенность белорусской модели</w:t>
      </w:r>
      <w:proofErr w:type="gram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-- </w:t>
      </w:r>
      <w:proofErr w:type="gramEnd"/>
      <w:r w:rsidRPr="004E7D32">
        <w:rPr>
          <w:rFonts w:ascii="Times New Roman" w:eastAsia="Calibri" w:hAnsi="Times New Roman" w:cs="Times New Roman"/>
          <w:b/>
          <w:i/>
          <w:sz w:val="28"/>
          <w:szCs w:val="28"/>
        </w:rPr>
        <w:t>развитие интеграционных процессов со странами СНГ, Россией.</w:t>
      </w:r>
    </w:p>
    <w:p w:rsidR="00656FBB" w:rsidRPr="004E7D32" w:rsidRDefault="00656FBB" w:rsidP="00A82B9E">
      <w:pPr>
        <w:pStyle w:val="2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Сегодня в мировой экономике происходят глубокие преобразования. Это касается процессов глобализации и международной экономической интеграции, </w:t>
      </w:r>
      <w:proofErr w:type="gram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>которые</w:t>
      </w:r>
      <w:proofErr w:type="gramEnd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так или иначе отражаются на развитии нашей национальной экономики. Либерализация международных отношений,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t>развитие информационных, коммуникационных компьютерных технологий решающим образом способствуют росту международного обмена товарами, услугами и капиталом; способствуют объединению и взаимопроникновению разного рода рынков, развитию международного бизнеса, что и означает глобализацию в экономическом смысле. Но по мере развития процессов глобализации усиливается конкуренция</w:t>
      </w:r>
      <w:proofErr w:type="gram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-- </w:t>
      </w:r>
      <w:proofErr w:type="spellStart"/>
      <w:proofErr w:type="gramEnd"/>
      <w:r w:rsidRPr="004E7D32">
        <w:rPr>
          <w:rFonts w:ascii="Times New Roman" w:eastAsia="Calibri" w:hAnsi="Times New Roman" w:cs="Times New Roman"/>
          <w:i/>
          <w:sz w:val="28"/>
          <w:szCs w:val="28"/>
        </w:rPr>
        <w:t>конкуренция</w:t>
      </w:r>
      <w:proofErr w:type="spellEnd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между странами, регионами, отдельными предприятиями и фирмами, присутствующими на </w:t>
      </w:r>
      <w:proofErr w:type="spell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>глобализирующихся</w:t>
      </w:r>
      <w:proofErr w:type="spellEnd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рынках. Безусловно, положительным здесь является возможность ускорения экономического роста. Но одновременно глобализация усиливает неравенство, вызывает дальнейшую поляризацию в уровнях развития государств. И своеобразной оборонительной реакцией на глобализацию выступает международная интеграция, которую можно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рассматривать как решающий фактор при выборе способа реализации национальных интересов, увеличения экономического потенциала страны. Фактор, способный усилить конкурентоспособность экономики страны, повысить эффективность ее функционирования, придать инновационный характер ее развитию и одновременно смягчить рост угроз для </w:t>
      </w:r>
      <w:proofErr w:type="spell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>конкурентоослабленных</w:t>
      </w:r>
      <w:proofErr w:type="spellEnd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отраслей, предприятий, обеспечить им определенный лаг времени для выхода на более высокий технологический уклад, адаптации к требованиям современных конкурентных рынков.</w:t>
      </w:r>
      <w:r w:rsidRPr="004E7D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6FBB" w:rsidRPr="004E7D32" w:rsidRDefault="00656FBB" w:rsidP="00A82B9E">
      <w:pPr>
        <w:pStyle w:val="2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7D32">
        <w:rPr>
          <w:rFonts w:ascii="Times New Roman" w:eastAsia="Calibri" w:hAnsi="Times New Roman" w:cs="Times New Roman"/>
          <w:i/>
          <w:sz w:val="28"/>
          <w:szCs w:val="28"/>
        </w:rPr>
        <w:t>Беларусь развивает интеграционные процессы, ориентируясь в своей внешнеэкономической деятельности, в первую очередь, на своих традиционных партнеров – Россию, страны СНГ.</w:t>
      </w:r>
    </w:p>
    <w:p w:rsidR="00656FBB" w:rsidRPr="004E7D32" w:rsidRDefault="00656FBB" w:rsidP="00A82B9E">
      <w:pPr>
        <w:pStyle w:val="2"/>
        <w:numPr>
          <w:ilvl w:val="0"/>
          <w:numId w:val="2"/>
        </w:numPr>
        <w:tabs>
          <w:tab w:val="num" w:pos="72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7D32">
        <w:rPr>
          <w:rFonts w:ascii="Times New Roman" w:eastAsia="Calibri" w:hAnsi="Times New Roman" w:cs="Times New Roman"/>
          <w:i/>
          <w:sz w:val="28"/>
          <w:szCs w:val="28"/>
        </w:rPr>
        <w:t>Пятая характерная черта нашей модели</w:t>
      </w:r>
      <w:proofErr w:type="gramStart"/>
      <w:r w:rsidRPr="004E7D32">
        <w:rPr>
          <w:rFonts w:ascii="Times New Roman" w:eastAsia="Calibri" w:hAnsi="Times New Roman" w:cs="Times New Roman"/>
          <w:i/>
          <w:sz w:val="28"/>
          <w:szCs w:val="28"/>
        </w:rPr>
        <w:t xml:space="preserve"> -- </w:t>
      </w:r>
      <w:proofErr w:type="gramEnd"/>
      <w:r w:rsidRPr="004E7D32">
        <w:rPr>
          <w:rFonts w:ascii="Times New Roman" w:eastAsia="Calibri" w:hAnsi="Times New Roman" w:cs="Times New Roman"/>
          <w:b/>
          <w:i/>
          <w:sz w:val="28"/>
          <w:szCs w:val="28"/>
        </w:rPr>
        <w:t>сильная социальная политика -- краеугольный камень нашей государственной политики.</w:t>
      </w:r>
    </w:p>
    <w:p w:rsidR="00656FBB" w:rsidRPr="004E7D32" w:rsidRDefault="00656FBB" w:rsidP="00A82B9E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Социальная политика Республики Беларусь направлена на повышение общественного благосостояния, улучшение качества и уровня жизни населения, рациональное использование трудового потенциала.</w:t>
      </w:r>
    </w:p>
    <w:p w:rsidR="00656FBB" w:rsidRPr="004E7D32" w:rsidRDefault="00656FBB" w:rsidP="00A82B9E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</w:t>
      </w:r>
      <w:r w:rsidRPr="004E7D3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главной целью социальной политики является создание для каждого трудоспособного гражданина условий, позволяющих ему своим трудом и предприимчивостью обеспечить собственное благосостояние и благосостояние семьи при усилении адресности социальной поддержки со стороны государства слабо защищенных групп населения. </w:t>
      </w:r>
    </w:p>
    <w:p w:rsidR="00D2348F" w:rsidRPr="004E7D32" w:rsidRDefault="004E7D32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Каждое государство имеет свои собственные национальные интересы, которые нередко приходят в столкновение с национальными интересами других стран.</w:t>
      </w:r>
      <w:r w:rsidRPr="004E7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Разрабатывая шкалу собственных национальных интересов в сфере внешней политики, руководство Республики Беларусь исходило из следующих внешнеполитических императивов: обеспечение надежной безопасности страны, сохранение суверенитета и территориальной целостности государства, создание демократического государства при соблюдении гарантированных условий для свободной и безопасной жизни каждого его гражданина, учет факторов 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политэничности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поликонфессиональности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белорусского народа, 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многовекторность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внешней политики страны при равнозначности и 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взаимодополняемости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двух исторических векторов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внешней политики Беларуси –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восточного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и западного.</w:t>
      </w:r>
    </w:p>
    <w:p w:rsidR="004E7D32" w:rsidRPr="004E7D32" w:rsidRDefault="004E7D32" w:rsidP="00A82B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Национальные интересы Республики Беларусь в области внешней политики включают в себя геополитические, экономические, военно-политические и региональные интересы. </w:t>
      </w:r>
      <w:proofErr w:type="gram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Разрабатывая систему </w:t>
      </w: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национальных интересов, Беларусь учитывает главные тенденции современного европейского развития, оказывающие прямое влияние как на внутреннюю, так и на внешнюю политику страны.</w:t>
      </w:r>
      <w:proofErr w:type="gram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 числу названных тенденций следует, в первую очередь, отнести политику расширения Европейского Союза и расширения НАТО на Восток.</w:t>
      </w:r>
    </w:p>
    <w:p w:rsidR="004E7D32" w:rsidRPr="004E7D32" w:rsidRDefault="004E7D32" w:rsidP="00A82B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Геополитические интересы нашей страны связаны с обеспечением суверенитета и территориальной целостности страны. Геополитическое положение Беларуси исключает одностороннюю ориентацию ее национальных интересов. Мы заинтересованы в </w:t>
      </w:r>
      <w:proofErr w:type="spell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многовекторной</w:t>
      </w:r>
      <w:proofErr w:type="spell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внешней политике, поддержании баланса между европейским и </w:t>
      </w:r>
      <w:proofErr w:type="spell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евроазийским</w:t>
      </w:r>
      <w:proofErr w:type="spell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политическим и экономическим пространством. Одновременно Беларусь будет добиваться формирования многополярной системы международных отношений, отражающей многообразие современного мира и учитывающей интересы других госуда</w:t>
      </w:r>
      <w:proofErr w:type="gram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рств пл</w:t>
      </w:r>
      <w:proofErr w:type="gram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анеты.</w:t>
      </w:r>
    </w:p>
    <w:p w:rsidR="004E7D32" w:rsidRPr="004E7D32" w:rsidRDefault="004E7D32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Экономические интересы Беларуси, обусловленные нынешним этапом глобализации мировой экономики, связаны с насущной потребностью белорусской экономики интегрироваться в мировой и европейский процесс. Успешное решение данной проблемы станет залогом обеспечения страны энергетическими и сырьевыми ресурсами, поддержания на должном уровне конкурентоспособности национальной продукции, обеспечения стабильности финансово-кредитной системы, успешного научно-технического прогресса.</w:t>
      </w:r>
    </w:p>
    <w:p w:rsidR="004E7D32" w:rsidRPr="004E7D32" w:rsidRDefault="004E7D32" w:rsidP="00A82B9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Военно-политические интересы белорусского государства заключаются в обеспечении эффективной защиты суверенитета и территориальной целостности страны, ее государственного строя, поддержании и сохранении должного уровня вооруженных сил, военного и экономического потенциала. Долговременным политическим и военным интересам, принципам европейской безопасности соответствует безъядерный статус Беларуси.</w:t>
      </w:r>
    </w:p>
    <w:p w:rsidR="004E7D32" w:rsidRPr="004E7D32" w:rsidRDefault="004E7D32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>Региональные интересы Беларуси заключаются в обеспечении баланса многостороннего и двустороннего сотрудничества при обеспечении национальной безопасности страны. Политические и, в первую очередь, экономические интересы настоятельно требуют активизации деятельности нашей страны с государствами других регионов.</w:t>
      </w:r>
    </w:p>
    <w:p w:rsidR="004E7D32" w:rsidRPr="004E7D32" w:rsidRDefault="004E7D32" w:rsidP="00A82B9E">
      <w:pPr>
        <w:pStyle w:val="aa"/>
        <w:ind w:firstLine="708"/>
        <w:jc w:val="both"/>
        <w:rPr>
          <w:szCs w:val="28"/>
        </w:rPr>
      </w:pPr>
      <w:r w:rsidRPr="004E7D32">
        <w:rPr>
          <w:szCs w:val="28"/>
        </w:rPr>
        <w:t>К числу важнейших принципов внешней политики Беларуси следует отнести и отсутствие у нашего государства каких-либо территориальных претензий к другим странам, равно как и непризнание Беларусью территориальных претензий к ней со стороны других государств.</w:t>
      </w:r>
    </w:p>
    <w:p w:rsidR="004E7D32" w:rsidRPr="004E7D32" w:rsidRDefault="004E7D32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Стратегическим вектором белорусской внешней политики, важнейшим внешнеполитическим приоритетом является развитие отношений с Российской Федерацией. Центральное место России как главного стратегического союзника и партнера Беларуси обосновывается, в первую очередь, волей белорусского народа, выраженной на всенародных референдумах. Россия является основным внешнеполитическим и внешнеэкономическим партнером Беларуси. В 2002 году в общем объеме товарооборота Беларуси доля белорусско-российской торговли составила 58% (9896,4 </w:t>
      </w:r>
      <w:proofErr w:type="gram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млн</w:t>
      </w:r>
      <w:proofErr w:type="gram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долл. США), при этом наш экспорт в Россию достиг 4053,9 </w:t>
      </w: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млн долл. США. Стратегический курс Беларуси заключается в дальнейшем развитии союза Беларуси и России, придании союзным отношениям новой динамики. При этом следует заметить, что интеграция для Беларуси, как, впрочем, и для России, – не самоцель, здесь главное – добиться позитивных, реальных результатов в плане повышения уровня жизни как белорусов, так и россиян.</w:t>
      </w:r>
    </w:p>
    <w:p w:rsidR="004E7D32" w:rsidRPr="004E7D32" w:rsidRDefault="004E7D32" w:rsidP="00A82B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Приоритетным направлением внешней политики Беларуси являются ее отношения со странами – членами Содружества Независимых Государств. Опыт последних лет выявил как сложности процесса интеграции в рамках СНГ, так одновременно и его потенциальные возможности. Сегодня СНГ – это объективная реальность. Страны Содружества – важнейший торгово-экономический партнер Республики Беларусь. Так, по итогам 2002 года объем товарооборота нашей страны с государствами СНГ достиг 10677 </w:t>
      </w:r>
      <w:proofErr w:type="gram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млн</w:t>
      </w:r>
      <w:proofErr w:type="gram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долл. США, что составило 62,5% от общего объема товарооборота Беларуси.</w:t>
      </w:r>
    </w:p>
    <w:p w:rsidR="004E7D32" w:rsidRPr="004E7D32" w:rsidRDefault="004E7D32" w:rsidP="00A82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Основным направлением двустороннего и многостороннего сотрудничества по-прежнему остается формирование полноценной зоны свободной торговли. Беларусь выступает за превращение СНГ в авторитетную региональную организацию с высоким уровнем экономической и политической интеграции. Поддерживая </w:t>
      </w:r>
      <w:proofErr w:type="spell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разноскоростное</w:t>
      </w:r>
      <w:proofErr w:type="spell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</w:t>
      </w:r>
      <w:proofErr w:type="spellStart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разноформатное</w:t>
      </w:r>
      <w:proofErr w:type="spellEnd"/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сотрудничество, Беларусь положительно относится к появлению в Содружестве новых форм интеграции.</w:t>
      </w:r>
      <w:r w:rsidRPr="004E7D32">
        <w:rPr>
          <w:rFonts w:ascii="Times New Roman" w:hAnsi="Times New Roman" w:cs="Times New Roman"/>
          <w:sz w:val="28"/>
          <w:szCs w:val="28"/>
        </w:rPr>
        <w:t xml:space="preserve"> </w:t>
      </w:r>
      <w:r w:rsidRPr="004E7D32">
        <w:rPr>
          <w:rFonts w:ascii="Times New Roman" w:eastAsia="Calibri" w:hAnsi="Times New Roman" w:cs="Times New Roman"/>
          <w:sz w:val="28"/>
          <w:szCs w:val="28"/>
        </w:rPr>
        <w:t>Важнейшим среди приоритетов внешней политики Беларуси является европейское направление и сотрудничество с общеевропейскими структурами. При этом европейская политика Беларуси строится с учетом двух основных тенденций: расширение Европейского союза и Организации Североатлантического договора (НАТО).</w:t>
      </w:r>
    </w:p>
    <w:p w:rsidR="004E7D32" w:rsidRPr="004E7D32" w:rsidRDefault="004E7D32" w:rsidP="00A82B9E">
      <w:pPr>
        <w:pStyle w:val="aa"/>
        <w:ind w:firstLine="708"/>
        <w:jc w:val="both"/>
        <w:rPr>
          <w:szCs w:val="28"/>
        </w:rPr>
      </w:pPr>
      <w:r w:rsidRPr="004E7D32">
        <w:rPr>
          <w:szCs w:val="28"/>
        </w:rPr>
        <w:t>Предметом особой заботы белорусской дипломатии являются взаимоотношения нашей страны с НАТО, которая вплотную подошла к белорусским границам. Внося достойный вклад в укрепление международной и региональных систем безопасности и развитие общеевропейского сотрудничества, наша страна вправе рассчитывать на взаимные шаги со стороны Евросоюза, разрабатывающего в настоящее время политику новых отношений со своими будущими соседями в рамках расширяющегося Европейского союза. Это тем более актуально, если учесть, что сегодня три из пяти граничащих с нами госуда</w:t>
      </w:r>
      <w:proofErr w:type="gramStart"/>
      <w:r w:rsidRPr="004E7D32">
        <w:rPr>
          <w:szCs w:val="28"/>
        </w:rPr>
        <w:t>рств ст</w:t>
      </w:r>
      <w:proofErr w:type="gramEnd"/>
      <w:r w:rsidRPr="004E7D32">
        <w:rPr>
          <w:szCs w:val="28"/>
        </w:rPr>
        <w:t>ановятся членами Организации Североатлантического договора.</w:t>
      </w:r>
    </w:p>
    <w:p w:rsidR="004E7D32" w:rsidRPr="004E7D32" w:rsidRDefault="004E7D32" w:rsidP="00A82B9E">
      <w:pPr>
        <w:pStyle w:val="aa"/>
        <w:ind w:firstLine="708"/>
        <w:jc w:val="both"/>
        <w:rPr>
          <w:szCs w:val="28"/>
        </w:rPr>
      </w:pPr>
      <w:r w:rsidRPr="004E7D32">
        <w:rPr>
          <w:szCs w:val="28"/>
        </w:rPr>
        <w:t xml:space="preserve">Европа для нас – важнейший торгово-экономический партнер, источник современных технологий и инвестиций. В отличие от политических, экономические отношения с Западом у Беларуси развиваются намного динамичней. Так, по итогам 2002 года общий объем товарооборота нашей страны с государствами Западной Европы достиг 4860,6 </w:t>
      </w:r>
      <w:proofErr w:type="gramStart"/>
      <w:r w:rsidRPr="004E7D32">
        <w:rPr>
          <w:szCs w:val="28"/>
        </w:rPr>
        <w:t>млн</w:t>
      </w:r>
      <w:proofErr w:type="gramEnd"/>
      <w:r w:rsidRPr="004E7D32">
        <w:rPr>
          <w:szCs w:val="28"/>
        </w:rPr>
        <w:t xml:space="preserve"> долл. США, что составило 75,9% общего объема товарооборота Беларуси со странами вне СНГ, или 28,5% общего объема белорусского товарооборота. При этом положительное для белорусской стороны сальдо товарооборота достигло 719,5 </w:t>
      </w:r>
      <w:proofErr w:type="gramStart"/>
      <w:r w:rsidRPr="004E7D32">
        <w:rPr>
          <w:szCs w:val="28"/>
        </w:rPr>
        <w:t>млн</w:t>
      </w:r>
      <w:proofErr w:type="gramEnd"/>
      <w:r w:rsidRPr="004E7D32">
        <w:rPr>
          <w:szCs w:val="28"/>
        </w:rPr>
        <w:t xml:space="preserve"> долл. США. Особое место занимают отношения Беларуси с Германией – самым мощным европейским государством, крупнейшим </w:t>
      </w:r>
      <w:r w:rsidRPr="004E7D32">
        <w:rPr>
          <w:szCs w:val="28"/>
        </w:rPr>
        <w:lastRenderedPageBreak/>
        <w:t xml:space="preserve">торговым партнером Беларуси среди западных государств. Так, объем торговли Беларуси с Германией, которая является вторым по значимости (после России) торговым партнером нашей страны, по итогам 2002 года составил 1040,7 </w:t>
      </w:r>
      <w:proofErr w:type="gramStart"/>
      <w:r w:rsidRPr="004E7D32">
        <w:rPr>
          <w:szCs w:val="28"/>
        </w:rPr>
        <w:t>млн</w:t>
      </w:r>
      <w:proofErr w:type="gramEnd"/>
      <w:r w:rsidRPr="004E7D32">
        <w:rPr>
          <w:szCs w:val="28"/>
        </w:rPr>
        <w:t xml:space="preserve"> долл. США. Динамичное развитие белорусско-германских торгово-экономических отношений – наглядный пример того, как можно продвигать экономическое сотрудничество</w:t>
      </w:r>
      <w:r w:rsidR="004A090E">
        <w:rPr>
          <w:szCs w:val="28"/>
        </w:rPr>
        <w:t>,</w:t>
      </w:r>
      <w:r w:rsidRPr="004E7D32">
        <w:rPr>
          <w:szCs w:val="28"/>
        </w:rPr>
        <w:t xml:space="preserve"> несмотря на наличие определенных проблем в политической сфере. </w:t>
      </w:r>
    </w:p>
    <w:p w:rsidR="004E7D32" w:rsidRPr="004E7D32" w:rsidRDefault="004E7D32" w:rsidP="00A82B9E">
      <w:pPr>
        <w:pStyle w:val="aa"/>
        <w:ind w:firstLine="708"/>
        <w:jc w:val="both"/>
        <w:rPr>
          <w:szCs w:val="28"/>
        </w:rPr>
      </w:pPr>
      <w:r w:rsidRPr="004E7D32">
        <w:rPr>
          <w:szCs w:val="28"/>
        </w:rPr>
        <w:t xml:space="preserve">Одно из приоритетных направлений внешней политики Беларуси – отношения с Соединенными Штатами Америки. В Беларуси не отрицают, что сегодня Соединенные Штаты – самая мощная и влиятельная держава в мире. Казалось бы, есть все основания для активного развития всестороннего диалога между двумя странами, однако жесточайший политический прессинг, политика «двойных стандартов» в отношении Беларуси, попытки насильственной «демократизации» и неприкрытого вмешательства США во внутренние дела суверенной Беларуси – все это самым негативным образом сказывается на состоянии и развитии двусторонних связей. Тем не </w:t>
      </w:r>
      <w:proofErr w:type="gramStart"/>
      <w:r w:rsidRPr="004E7D32">
        <w:rPr>
          <w:szCs w:val="28"/>
        </w:rPr>
        <w:t>менее</w:t>
      </w:r>
      <w:proofErr w:type="gramEnd"/>
      <w:r w:rsidRPr="004E7D32">
        <w:rPr>
          <w:szCs w:val="28"/>
        </w:rPr>
        <w:t xml:space="preserve"> руководство нашей страны считает, что с Америкой можно и нужно налаживать нормальные отношения, конструктивно решать имеющиеся проблемы. Пример тому – успешное развитие двусторонних торгово-экономических связей. Несмотря на неблагоприятное влияние ряда обстоятельств, в том числе и рекомендаций Госдепартамента США в 2000 году своим и западным компаниям воздерживаться от делового сотрудничества с Беларусью, ряд крупных белорусских предприятий (Белорусский металлургический завод, ПО «Стекловолокно», Могилевского ПО «Химволокно») смогли прочно закрепиться на американском рынке.</w:t>
      </w:r>
    </w:p>
    <w:p w:rsidR="003159B9" w:rsidRPr="00A16880" w:rsidRDefault="004E7D32" w:rsidP="00A168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</w:t>
      </w:r>
      <w:proofErr w:type="spellStart"/>
      <w:r w:rsidRPr="004E7D32">
        <w:rPr>
          <w:rFonts w:ascii="Times New Roman" w:eastAsia="Calibri" w:hAnsi="Times New Roman" w:cs="Times New Roman"/>
          <w:sz w:val="28"/>
          <w:szCs w:val="28"/>
        </w:rPr>
        <w:t>многовекторной</w:t>
      </w:r>
      <w:proofErr w:type="spell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политики Беларуси является развитие отношений с государствами Азии, Африки и Латинской Америки. Не принижая роли политических отношений в налаживании двусторонних связей Беларуси с государствами названных регионов, следует подчеркнуть, что их значимость для Беларуси </w:t>
      </w: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определяется, прежде всего, экономическими интересами. </w:t>
      </w:r>
      <w:r w:rsidRPr="004E7D32">
        <w:rPr>
          <w:rFonts w:ascii="Times New Roman" w:eastAsia="Calibri" w:hAnsi="Times New Roman" w:cs="Times New Roman"/>
          <w:sz w:val="28"/>
          <w:szCs w:val="28"/>
        </w:rPr>
        <w:t>При этом особой динамичностью отличаются наши связи со странами Азии. Азиатский регион важен для нас как емкий рынок белорусской продукции. Сегодня продукция белорусских предприятий автомобил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и тракторостроения, точного приборостроения, оптики, электроники, химической промышленности и других отраслей вполне конкурентоспособна на рынках стран Азии как по цене, так и по качеству. По итогам 2002 года общий объем товарооборота Беларуси с государствами Азии достиг более 500 </w:t>
      </w:r>
      <w:proofErr w:type="gramStart"/>
      <w:r w:rsidRPr="004E7D32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4E7D32">
        <w:rPr>
          <w:rFonts w:ascii="Times New Roman" w:eastAsia="Calibri" w:hAnsi="Times New Roman" w:cs="Times New Roman"/>
          <w:sz w:val="28"/>
          <w:szCs w:val="28"/>
        </w:rPr>
        <w:t xml:space="preserve"> долл. США, при этом отличительной особенностью торговли Беларуси со странами региона является сохраняющееся на протяжении последних лет значительное положительное сальдо. Среди государств Азии, с которыми Беларусь наиболее активно развивает всестороннее сотрудничество, следует назвать Китай, Индию, Вьетнам, однако б</w:t>
      </w:r>
      <w:r w:rsidRPr="004E7D32">
        <w:rPr>
          <w:rFonts w:ascii="Times New Roman" w:eastAsia="Calibri" w:hAnsi="Times New Roman" w:cs="Times New Roman"/>
          <w:snapToGrid w:val="0"/>
          <w:sz w:val="28"/>
          <w:szCs w:val="28"/>
        </w:rPr>
        <w:t>есспорным лидером среди них является Китайская Народная Республика.</w:t>
      </w:r>
      <w:r w:rsidR="00A168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3159B9" w:rsidRPr="00A16880" w:rsidSect="00DB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97" w:rsidRDefault="004A6497" w:rsidP="003159B9">
      <w:pPr>
        <w:spacing w:after="0" w:line="240" w:lineRule="auto"/>
      </w:pPr>
      <w:r>
        <w:separator/>
      </w:r>
    </w:p>
  </w:endnote>
  <w:endnote w:type="continuationSeparator" w:id="0">
    <w:p w:rsidR="004A6497" w:rsidRDefault="004A6497" w:rsidP="0031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97" w:rsidRDefault="004A6497" w:rsidP="003159B9">
      <w:pPr>
        <w:spacing w:after="0" w:line="240" w:lineRule="auto"/>
      </w:pPr>
      <w:r>
        <w:separator/>
      </w:r>
    </w:p>
  </w:footnote>
  <w:footnote w:type="continuationSeparator" w:id="0">
    <w:p w:rsidR="004A6497" w:rsidRDefault="004A6497" w:rsidP="0031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4F8"/>
    <w:multiLevelType w:val="hybridMultilevel"/>
    <w:tmpl w:val="32D464F6"/>
    <w:lvl w:ilvl="0" w:tplc="FFFFFFFF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4DBE379C"/>
    <w:multiLevelType w:val="hybridMultilevel"/>
    <w:tmpl w:val="45761DDA"/>
    <w:lvl w:ilvl="0" w:tplc="FFFFFFFF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EB"/>
    <w:rsid w:val="000C7B37"/>
    <w:rsid w:val="001B4769"/>
    <w:rsid w:val="003159B9"/>
    <w:rsid w:val="00493865"/>
    <w:rsid w:val="004A090E"/>
    <w:rsid w:val="004A6497"/>
    <w:rsid w:val="004E7D32"/>
    <w:rsid w:val="00656FBB"/>
    <w:rsid w:val="006B4DB7"/>
    <w:rsid w:val="00734A21"/>
    <w:rsid w:val="0074507C"/>
    <w:rsid w:val="008E3B44"/>
    <w:rsid w:val="00A16880"/>
    <w:rsid w:val="00A3488F"/>
    <w:rsid w:val="00A82B9E"/>
    <w:rsid w:val="00AC211B"/>
    <w:rsid w:val="00AF44C7"/>
    <w:rsid w:val="00BD5754"/>
    <w:rsid w:val="00D2348F"/>
    <w:rsid w:val="00DB0807"/>
    <w:rsid w:val="00DE39EB"/>
    <w:rsid w:val="00E91309"/>
    <w:rsid w:val="00EA2CC2"/>
    <w:rsid w:val="00F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159B9"/>
    <w:rPr>
      <w:vertAlign w:val="superscript"/>
    </w:rPr>
  </w:style>
  <w:style w:type="paragraph" w:styleId="a4">
    <w:name w:val="footnote text"/>
    <w:basedOn w:val="a"/>
    <w:link w:val="a5"/>
    <w:semiHidden/>
    <w:rsid w:val="0031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15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C21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customStyle="1" w:styleId="a7">
    <w:name w:val="Основной текст Знак"/>
    <w:basedOn w:val="a0"/>
    <w:link w:val="a6"/>
    <w:rsid w:val="00AC211B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56F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56FBB"/>
  </w:style>
  <w:style w:type="paragraph" w:styleId="2">
    <w:name w:val="Body Text Indent 2"/>
    <w:basedOn w:val="a"/>
    <w:link w:val="20"/>
    <w:uiPriority w:val="99"/>
    <w:semiHidden/>
    <w:unhideWhenUsed/>
    <w:rsid w:val="00656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6FBB"/>
  </w:style>
  <w:style w:type="paragraph" w:styleId="3">
    <w:name w:val="Body Text Indent 3"/>
    <w:basedOn w:val="a"/>
    <w:link w:val="30"/>
    <w:uiPriority w:val="99"/>
    <w:semiHidden/>
    <w:unhideWhenUsed/>
    <w:rsid w:val="00656F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6FBB"/>
    <w:rPr>
      <w:sz w:val="16"/>
      <w:szCs w:val="16"/>
    </w:rPr>
  </w:style>
  <w:style w:type="paragraph" w:styleId="aa">
    <w:name w:val="Title"/>
    <w:basedOn w:val="a"/>
    <w:link w:val="ab"/>
    <w:qFormat/>
    <w:rsid w:val="004E7D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4E7D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159B9"/>
    <w:rPr>
      <w:vertAlign w:val="superscript"/>
    </w:rPr>
  </w:style>
  <w:style w:type="paragraph" w:styleId="a4">
    <w:name w:val="footnote text"/>
    <w:basedOn w:val="a"/>
    <w:link w:val="a5"/>
    <w:semiHidden/>
    <w:rsid w:val="0031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15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C21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customStyle="1" w:styleId="a7">
    <w:name w:val="Основной текст Знак"/>
    <w:basedOn w:val="a0"/>
    <w:link w:val="a6"/>
    <w:rsid w:val="00AC211B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56F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56FBB"/>
  </w:style>
  <w:style w:type="paragraph" w:styleId="2">
    <w:name w:val="Body Text Indent 2"/>
    <w:basedOn w:val="a"/>
    <w:link w:val="20"/>
    <w:uiPriority w:val="99"/>
    <w:semiHidden/>
    <w:unhideWhenUsed/>
    <w:rsid w:val="00656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6FBB"/>
  </w:style>
  <w:style w:type="paragraph" w:styleId="3">
    <w:name w:val="Body Text Indent 3"/>
    <w:basedOn w:val="a"/>
    <w:link w:val="30"/>
    <w:uiPriority w:val="99"/>
    <w:semiHidden/>
    <w:unhideWhenUsed/>
    <w:rsid w:val="00656F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6FBB"/>
    <w:rPr>
      <w:sz w:val="16"/>
      <w:szCs w:val="16"/>
    </w:rPr>
  </w:style>
  <w:style w:type="paragraph" w:styleId="aa">
    <w:name w:val="Title"/>
    <w:basedOn w:val="a"/>
    <w:link w:val="ab"/>
    <w:qFormat/>
    <w:rsid w:val="004E7D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4E7D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C68EC-2AF4-4ECC-9ADE-A96FF106B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866ED-8F1F-48A5-96AA-60C411AC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B40216-E28E-42C3-8A1D-739FA0C80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4542</Words>
  <Characters>25896</Characters>
  <Application>Microsoft Office Word</Application>
  <DocSecurity>0</DocSecurity>
  <Lines>215</Lines>
  <Paragraphs>60</Paragraphs>
  <ScaleCrop>false</ScaleCrop>
  <Company>Wolfish Lair</Company>
  <LinksUpToDate>false</LinksUpToDate>
  <CharactersWithSpaces>30378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Yana Proleskovskaya</cp:lastModifiedBy>
  <cp:revision>2</cp:revision>
  <dcterms:created xsi:type="dcterms:W3CDTF">2019-05-15T07:16:00Z</dcterms:created>
  <dcterms:modified xsi:type="dcterms:W3CDTF">2019-05-15T07:16:00Z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